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5" w:rsidRPr="007E1685" w:rsidRDefault="007E1685" w:rsidP="00F309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68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воспитателя </w:t>
      </w:r>
    </w:p>
    <w:p w:rsidR="008C242F" w:rsidRPr="007E1685" w:rsidRDefault="007E1685" w:rsidP="00F309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685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</w:p>
    <w:p w:rsidR="00544B97" w:rsidRPr="007E1685" w:rsidRDefault="007E1685" w:rsidP="007E1685">
      <w:pPr>
        <w:jc w:val="right"/>
        <w:rPr>
          <w:b/>
        </w:rPr>
      </w:pPr>
      <w:r w:rsidRPr="007E1685">
        <w:rPr>
          <w:rFonts w:ascii="Times New Roman" w:hAnsi="Times New Roman" w:cs="Times New Roman"/>
          <w:b/>
          <w:sz w:val="28"/>
          <w:szCs w:val="28"/>
        </w:rPr>
        <w:t>Богдановой Ирины Витальевны.</w:t>
      </w:r>
    </w:p>
    <w:p w:rsidR="00544B97" w:rsidRPr="008B60FE" w:rsidRDefault="00544B97" w:rsidP="00544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0FE">
        <w:rPr>
          <w:rFonts w:ascii="Times New Roman" w:hAnsi="Times New Roman" w:cs="Times New Roman"/>
          <w:sz w:val="28"/>
          <w:szCs w:val="28"/>
        </w:rPr>
        <w:t>Дорогие коллеги!</w:t>
      </w:r>
    </w:p>
    <w:p w:rsidR="00544B97" w:rsidRDefault="00544B97" w:rsidP="007E1685">
      <w:pPr>
        <w:pStyle w:val="a3"/>
        <w:ind w:left="-1418" w:firstLine="425"/>
        <w:jc w:val="center"/>
      </w:pPr>
      <w:r w:rsidRPr="008B60FE">
        <w:t>Все мы знаем, что воспитатель учит малышей не то</w:t>
      </w:r>
      <w:r>
        <w:t xml:space="preserve">лько читать стихи, петь песни </w:t>
      </w:r>
      <w:r w:rsidRPr="008B60FE">
        <w:t>обходиться без мам весь день.  Нет! Именно мы показываем нашим детям, как стоит – и как не стоит себя вести, что допустимо, а что нет при общении, объясняем им правила хорошего тона. И от нас зависит, как преподать нашим малышам этот важнейший урок – искусство быть воспитанным. Нам на помощь в этой непростой работе придет улыбка, хорошее настроение, позитивный настрой – и рифма. Весе</w:t>
      </w:r>
      <w:r>
        <w:t>лые стихи хорошо запоминаются, д</w:t>
      </w:r>
      <w:r w:rsidRPr="008B60FE">
        <w:t>ети охотно повторяют их. А заодно и получают те самые навыки, которые будут сопровождать их всю жизнь.</w:t>
      </w:r>
    </w:p>
    <w:p w:rsidR="008C242F" w:rsidRDefault="00544B97" w:rsidP="007E1685">
      <w:pPr>
        <w:jc w:val="center"/>
      </w:pPr>
      <w:r w:rsidRPr="00544B97">
        <w:drawing>
          <wp:inline distT="0" distB="0" distL="0" distR="0">
            <wp:extent cx="3860107" cy="2613992"/>
            <wp:effectExtent l="19050" t="19050" r="26093" b="14908"/>
            <wp:docPr id="11" name="Рисунок 4" descr="https://bipbap.ru/wp-content/uploads/2017/11/det-sad-640x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pbap.ru/wp-content/uploads/2017/11/det-sad-640x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26139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934" w:rsidRPr="00EC7A1C" w:rsidRDefault="00F30934" w:rsidP="007E1685">
      <w:pPr>
        <w:pStyle w:val="a3"/>
        <w:jc w:val="center"/>
        <w:rPr>
          <w:b/>
          <w:color w:val="FF0000"/>
          <w:u w:val="single"/>
        </w:rPr>
      </w:pPr>
      <w:r w:rsidRPr="00EC7A1C">
        <w:rPr>
          <w:b/>
          <w:color w:val="FF0000"/>
          <w:u w:val="single"/>
        </w:rPr>
        <w:t>Рано утром просыпайся,</w:t>
      </w:r>
    </w:p>
    <w:p w:rsidR="00F30934" w:rsidRDefault="00F30934" w:rsidP="007E1685">
      <w:pPr>
        <w:pStyle w:val="a3"/>
        <w:jc w:val="center"/>
        <w:rPr>
          <w:b/>
          <w:color w:val="FF0000"/>
          <w:u w:val="single"/>
        </w:rPr>
      </w:pPr>
      <w:r w:rsidRPr="00EC7A1C">
        <w:rPr>
          <w:b/>
          <w:color w:val="FF0000"/>
          <w:u w:val="single"/>
        </w:rPr>
        <w:t>Не ленись и не брыкайся!</w:t>
      </w:r>
    </w:p>
    <w:p w:rsidR="00F30934" w:rsidRDefault="00F30934" w:rsidP="007E1685">
      <w:pPr>
        <w:pStyle w:val="a3"/>
        <w:jc w:val="center"/>
      </w:pPr>
      <w:r w:rsidRPr="00EC7A1C">
        <w:t>В</w:t>
      </w:r>
      <w:r>
        <w:t xml:space="preserve"> сад, как знает детвора,</w:t>
      </w:r>
    </w:p>
    <w:p w:rsidR="00F30934" w:rsidRDefault="00F30934" w:rsidP="007E1685">
      <w:pPr>
        <w:pStyle w:val="a3"/>
        <w:jc w:val="center"/>
      </w:pPr>
      <w:r>
        <w:t>Ходят с самого утра.</w:t>
      </w:r>
    </w:p>
    <w:p w:rsidR="00F30934" w:rsidRDefault="00F30934" w:rsidP="007E1685">
      <w:pPr>
        <w:pStyle w:val="a3"/>
        <w:jc w:val="center"/>
      </w:pPr>
      <w:r>
        <w:t>И хотели не хотели,</w:t>
      </w:r>
    </w:p>
    <w:p w:rsidR="00F30934" w:rsidRDefault="00F30934" w:rsidP="007E1685">
      <w:pPr>
        <w:pStyle w:val="a3"/>
        <w:jc w:val="center"/>
      </w:pPr>
      <w:r>
        <w:t>Нужно быстро встать с постели,</w:t>
      </w:r>
    </w:p>
    <w:p w:rsidR="00F30934" w:rsidRDefault="00F30934" w:rsidP="007E1685">
      <w:pPr>
        <w:pStyle w:val="a3"/>
        <w:jc w:val="center"/>
      </w:pPr>
      <w:r>
        <w:t>Не скандалить, не кричать</w:t>
      </w:r>
    </w:p>
    <w:p w:rsidR="00F30934" w:rsidRDefault="00F30934" w:rsidP="007E1685">
      <w:pPr>
        <w:pStyle w:val="a3"/>
        <w:jc w:val="center"/>
      </w:pPr>
      <w:r>
        <w:t>И на маму не ворчать!</w:t>
      </w:r>
    </w:p>
    <w:p w:rsidR="00F30934" w:rsidRDefault="00F30934" w:rsidP="007E1685">
      <w:pPr>
        <w:pStyle w:val="a3"/>
        <w:jc w:val="center"/>
      </w:pPr>
      <w:r>
        <w:t>Научиться надо, братцы,</w:t>
      </w:r>
    </w:p>
    <w:p w:rsidR="00F30934" w:rsidRDefault="00F30934" w:rsidP="007E1685">
      <w:pPr>
        <w:pStyle w:val="a3"/>
        <w:jc w:val="center"/>
      </w:pPr>
      <w:r>
        <w:t>Вам с улыбкой просыпаться,</w:t>
      </w:r>
    </w:p>
    <w:p w:rsidR="00F30934" w:rsidRDefault="00F30934" w:rsidP="007E1685">
      <w:pPr>
        <w:pStyle w:val="a3"/>
        <w:jc w:val="center"/>
      </w:pPr>
      <w:r>
        <w:t>Новый день пришел опять,</w:t>
      </w:r>
    </w:p>
    <w:p w:rsidR="00F30934" w:rsidRDefault="00F30934" w:rsidP="007E1685">
      <w:pPr>
        <w:pStyle w:val="a3"/>
        <w:jc w:val="center"/>
      </w:pPr>
      <w:r>
        <w:t>Эй, друзья, пора вставать!</w:t>
      </w:r>
    </w:p>
    <w:p w:rsidR="008C242F" w:rsidRDefault="008C242F" w:rsidP="008C242F">
      <w:pPr>
        <w:jc w:val="center"/>
      </w:pPr>
    </w:p>
    <w:p w:rsidR="00544B97" w:rsidRDefault="00544B97" w:rsidP="008C242F">
      <w:pPr>
        <w:jc w:val="center"/>
        <w:sectPr w:rsidR="00544B97" w:rsidSect="001D6872">
          <w:pgSz w:w="11906" w:h="16838"/>
          <w:pgMar w:top="1134" w:right="566" w:bottom="1134" w:left="1701" w:header="708" w:footer="708" w:gutter="0"/>
          <w:cols w:space="3"/>
          <w:docGrid w:linePitch="360"/>
        </w:sectPr>
      </w:pPr>
    </w:p>
    <w:p w:rsidR="008C242F" w:rsidRDefault="008C242F" w:rsidP="008C242F">
      <w:pPr>
        <w:jc w:val="center"/>
      </w:pPr>
    </w:p>
    <w:p w:rsidR="00544B97" w:rsidRDefault="00544B97" w:rsidP="00A7574B">
      <w:pPr>
        <w:pStyle w:val="a3"/>
        <w:jc w:val="center"/>
        <w:sectPr w:rsidR="00544B97" w:rsidSect="001D6872">
          <w:type w:val="continuous"/>
          <w:pgSz w:w="11906" w:h="16838"/>
          <w:pgMar w:top="1134" w:right="566" w:bottom="1134" w:left="1701" w:header="708" w:footer="708" w:gutter="0"/>
          <w:cols w:num="2" w:space="3"/>
          <w:docGrid w:linePitch="360"/>
        </w:sectPr>
      </w:pPr>
    </w:p>
    <w:p w:rsidR="001D6872" w:rsidRDefault="001D6872" w:rsidP="00A7574B">
      <w:pPr>
        <w:pStyle w:val="a3"/>
        <w:jc w:val="center"/>
      </w:pPr>
    </w:p>
    <w:p w:rsidR="00544B97" w:rsidRDefault="00544B97" w:rsidP="00544B97">
      <w:pPr>
        <w:pStyle w:val="a3"/>
        <w:tabs>
          <w:tab w:val="left" w:pos="5557"/>
        </w:tabs>
        <w:ind w:hanging="1429"/>
        <w:jc w:val="center"/>
      </w:pPr>
      <w:r>
        <w:t>Если встретишься ты с другом,</w:t>
      </w:r>
    </w:p>
    <w:p w:rsidR="00544B97" w:rsidRDefault="00544B97" w:rsidP="00544B97">
      <w:pPr>
        <w:pStyle w:val="a3"/>
        <w:ind w:hanging="1429"/>
        <w:jc w:val="center"/>
      </w:pPr>
      <w:r>
        <w:t>То скажи ему «Привет!».</w:t>
      </w:r>
    </w:p>
    <w:p w:rsidR="00544B97" w:rsidRDefault="00544B97" w:rsidP="00544B97">
      <w:pPr>
        <w:pStyle w:val="a3"/>
        <w:ind w:hanging="1429"/>
        <w:jc w:val="center"/>
      </w:pPr>
      <w:r>
        <w:t>И, конечно, «Здравствуй-здравствуй!»</w:t>
      </w:r>
    </w:p>
    <w:p w:rsidR="00544B97" w:rsidRDefault="00544B97" w:rsidP="00544B97">
      <w:pPr>
        <w:pStyle w:val="a3"/>
        <w:ind w:hanging="1429"/>
        <w:jc w:val="center"/>
      </w:pPr>
      <w:r>
        <w:t>Скажет друг тебе в ответ.</w:t>
      </w:r>
    </w:p>
    <w:p w:rsidR="00544B97" w:rsidRDefault="00544B97" w:rsidP="00544B97">
      <w:pPr>
        <w:pStyle w:val="a3"/>
        <w:ind w:hanging="1429"/>
        <w:jc w:val="center"/>
      </w:pPr>
      <w:r>
        <w:t>А прощаясь-расставаясь,</w:t>
      </w:r>
    </w:p>
    <w:p w:rsidR="00544B97" w:rsidRDefault="00544B97" w:rsidP="00544B97">
      <w:pPr>
        <w:pStyle w:val="a3"/>
        <w:ind w:hanging="1429"/>
        <w:jc w:val="center"/>
      </w:pPr>
      <w:r>
        <w:t>Не забудь ему сказать:</w:t>
      </w:r>
    </w:p>
    <w:p w:rsidR="00544B97" w:rsidRDefault="00544B97" w:rsidP="00544B97">
      <w:pPr>
        <w:pStyle w:val="a3"/>
        <w:ind w:hanging="1429"/>
        <w:jc w:val="center"/>
      </w:pPr>
      <w:r>
        <w:t>«До свиданья, до свиданья!</w:t>
      </w:r>
    </w:p>
    <w:p w:rsidR="00544B97" w:rsidRDefault="00544B97" w:rsidP="00544B97">
      <w:pPr>
        <w:pStyle w:val="a3"/>
        <w:ind w:hanging="1429"/>
        <w:jc w:val="center"/>
      </w:pPr>
      <w:r>
        <w:t>Буду по тебе скучать!»</w:t>
      </w:r>
    </w:p>
    <w:p w:rsidR="008C242F" w:rsidRDefault="008C242F" w:rsidP="008C242F"/>
    <w:p w:rsidR="008C242F" w:rsidRDefault="008C242F" w:rsidP="008C242F"/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  <w:r>
        <w:t>Всякий знает, что на свете</w:t>
      </w:r>
    </w:p>
    <w:p w:rsidR="001D6872" w:rsidRDefault="001D6872" w:rsidP="001D6872">
      <w:pPr>
        <w:pStyle w:val="a3"/>
        <w:jc w:val="center"/>
      </w:pPr>
      <w:r>
        <w:t>Есть волшебные слова.</w:t>
      </w:r>
    </w:p>
    <w:p w:rsidR="001D6872" w:rsidRDefault="001D6872" w:rsidP="001D6872">
      <w:pPr>
        <w:pStyle w:val="a3"/>
        <w:jc w:val="center"/>
      </w:pPr>
      <w:r>
        <w:t>Мы их выучим, ребята,</w:t>
      </w:r>
    </w:p>
    <w:p w:rsidR="001D6872" w:rsidRDefault="001D6872" w:rsidP="001D6872">
      <w:pPr>
        <w:pStyle w:val="a3"/>
        <w:jc w:val="center"/>
      </w:pPr>
      <w:r>
        <w:t>Повторяйте-ка, раз-два!</w:t>
      </w:r>
    </w:p>
    <w:p w:rsidR="001D6872" w:rsidRDefault="001D6872" w:rsidP="001D6872">
      <w:pPr>
        <w:pStyle w:val="a3"/>
        <w:jc w:val="center"/>
      </w:pPr>
      <w:r>
        <w:t>Первое – СПАСИБО</w:t>
      </w:r>
    </w:p>
    <w:p w:rsidR="001D6872" w:rsidRDefault="001D6872" w:rsidP="001D6872">
      <w:pPr>
        <w:pStyle w:val="a3"/>
        <w:jc w:val="center"/>
      </w:pPr>
      <w:r>
        <w:t>ПОЖАЛУЙСТА – второе.</w:t>
      </w:r>
    </w:p>
    <w:p w:rsidR="001D6872" w:rsidRDefault="001D6872" w:rsidP="001D6872">
      <w:pPr>
        <w:pStyle w:val="a3"/>
        <w:jc w:val="center"/>
      </w:pPr>
      <w:r>
        <w:t>Вам они любое сердце</w:t>
      </w:r>
    </w:p>
    <w:p w:rsidR="001D6872" w:rsidRDefault="001D6872" w:rsidP="001D6872">
      <w:pPr>
        <w:pStyle w:val="a3"/>
        <w:jc w:val="center"/>
      </w:pPr>
      <w:r>
        <w:t>Как ключом откроют!</w:t>
      </w:r>
    </w:p>
    <w:p w:rsidR="007C4AD9" w:rsidRDefault="007C4AD9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544B97" w:rsidRDefault="00544B97" w:rsidP="007C4AD9">
      <w:pPr>
        <w:pStyle w:val="a3"/>
        <w:jc w:val="right"/>
      </w:pPr>
      <w:r w:rsidRPr="00544B97">
        <w:drawing>
          <wp:inline distT="0" distB="0" distL="0" distR="0">
            <wp:extent cx="2416554" cy="2176669"/>
            <wp:effectExtent l="19050" t="19050" r="21846" b="14081"/>
            <wp:docPr id="9" name="Рисунок 7" descr="Картинки по запросу &quot;дети здороваются карти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дети здороваются картинк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502" cy="21775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97" w:rsidRDefault="00544B97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</w:p>
    <w:p w:rsidR="001D6872" w:rsidRDefault="001D6872" w:rsidP="007C4AD9">
      <w:pPr>
        <w:pStyle w:val="a3"/>
        <w:jc w:val="right"/>
      </w:pPr>
      <w:r w:rsidRPr="001D6872">
        <w:drawing>
          <wp:inline distT="0" distB="0" distL="0" distR="0">
            <wp:extent cx="2242433" cy="3245037"/>
            <wp:effectExtent l="38100" t="19050" r="24517" b="12513"/>
            <wp:docPr id="8" name="Рисунок 10" descr="Картинки по запросу &quot;дети говорят спасибо карти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дети говорят спасибо картинк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63" cy="32445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72" w:rsidRPr="00130E1F" w:rsidRDefault="001D6872" w:rsidP="007C4AD9">
      <w:pPr>
        <w:pStyle w:val="a3"/>
        <w:jc w:val="right"/>
      </w:pPr>
    </w:p>
    <w:p w:rsidR="008C242F" w:rsidRDefault="008C242F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544B97" w:rsidRDefault="00544B97" w:rsidP="007C4AD9">
      <w:pPr>
        <w:ind w:left="-142" w:firstLine="142"/>
        <w:sectPr w:rsidR="00544B97" w:rsidSect="001D6872">
          <w:type w:val="continuous"/>
          <w:pgSz w:w="11906" w:h="16838"/>
          <w:pgMar w:top="1134" w:right="566" w:bottom="1134" w:left="1701" w:header="708" w:footer="708" w:gutter="0"/>
          <w:cols w:num="2" w:space="3"/>
          <w:docGrid w:linePitch="360"/>
        </w:sectPr>
      </w:pPr>
    </w:p>
    <w:p w:rsidR="001D6872" w:rsidRDefault="001D6872" w:rsidP="007C4AD9">
      <w:pPr>
        <w:ind w:left="-142" w:firstLine="142"/>
      </w:pPr>
    </w:p>
    <w:p w:rsidR="00F30934" w:rsidRDefault="00F30934" w:rsidP="001D6872">
      <w:pPr>
        <w:pStyle w:val="a3"/>
        <w:jc w:val="right"/>
      </w:pPr>
    </w:p>
    <w:p w:rsidR="00F30934" w:rsidRDefault="00F30934" w:rsidP="001D6872">
      <w:pPr>
        <w:pStyle w:val="a3"/>
        <w:jc w:val="right"/>
      </w:pPr>
    </w:p>
    <w:p w:rsidR="00F30934" w:rsidRDefault="00F30934" w:rsidP="001D6872">
      <w:pPr>
        <w:pStyle w:val="a3"/>
        <w:jc w:val="right"/>
      </w:pPr>
    </w:p>
    <w:p w:rsidR="001D6872" w:rsidRDefault="001D6872" w:rsidP="00F30934">
      <w:pPr>
        <w:pStyle w:val="a3"/>
        <w:jc w:val="center"/>
      </w:pPr>
      <w:r>
        <w:t>Не надо браниться, не надо ругаться,</w:t>
      </w:r>
    </w:p>
    <w:p w:rsidR="001D6872" w:rsidRDefault="001D6872" w:rsidP="00F30934">
      <w:pPr>
        <w:pStyle w:val="a3"/>
        <w:jc w:val="center"/>
      </w:pPr>
      <w:r>
        <w:t>Не надо кричать, обзываться и драться,</w:t>
      </w:r>
    </w:p>
    <w:p w:rsidR="001D6872" w:rsidRDefault="001D6872" w:rsidP="00F30934">
      <w:pPr>
        <w:pStyle w:val="a3"/>
        <w:jc w:val="center"/>
      </w:pPr>
      <w:r>
        <w:t>Ведь мы не разбойники, не забияки!</w:t>
      </w:r>
    </w:p>
    <w:p w:rsidR="001D6872" w:rsidRDefault="001D6872" w:rsidP="00F30934">
      <w:pPr>
        <w:pStyle w:val="a3"/>
        <w:jc w:val="center"/>
      </w:pPr>
      <w:r>
        <w:t>Мы умные люди, мы сможем без драки!</w:t>
      </w:r>
    </w:p>
    <w:p w:rsidR="001D6872" w:rsidRDefault="001D6872" w:rsidP="00F30934">
      <w:pPr>
        <w:pStyle w:val="a3"/>
        <w:jc w:val="center"/>
      </w:pPr>
      <w:r>
        <w:t>А если обиделся кто-то на нас,</w:t>
      </w:r>
    </w:p>
    <w:p w:rsidR="001D6872" w:rsidRDefault="001D6872" w:rsidP="00F30934">
      <w:pPr>
        <w:pStyle w:val="a3"/>
        <w:jc w:val="center"/>
      </w:pPr>
      <w:r>
        <w:t>Да так, что слеза покатилась из глаз,</w:t>
      </w:r>
    </w:p>
    <w:p w:rsidR="001D6872" w:rsidRDefault="001D6872" w:rsidP="00F30934">
      <w:pPr>
        <w:pStyle w:val="a3"/>
        <w:jc w:val="center"/>
      </w:pPr>
      <w:r>
        <w:t>Мы сразу же скажем ему: «Извини!</w:t>
      </w:r>
    </w:p>
    <w:p w:rsidR="001D6872" w:rsidRDefault="001D6872" w:rsidP="00F30934">
      <w:pPr>
        <w:pStyle w:val="a3"/>
        <w:jc w:val="center"/>
      </w:pPr>
      <w:r>
        <w:t>Мы больше не будем! Ни разу! Ни-ни!»</w:t>
      </w:r>
    </w:p>
    <w:p w:rsidR="001D6872" w:rsidRDefault="001D6872" w:rsidP="00F30934">
      <w:pPr>
        <w:jc w:val="center"/>
      </w:pPr>
    </w:p>
    <w:p w:rsidR="00F30934" w:rsidRDefault="00F30934" w:rsidP="00F30934">
      <w:pPr>
        <w:pStyle w:val="a3"/>
        <w:jc w:val="center"/>
        <w:rPr>
          <w:noProof/>
          <w:lang w:eastAsia="ru-RU"/>
        </w:rPr>
      </w:pPr>
    </w:p>
    <w:p w:rsidR="00F30934" w:rsidRDefault="00F30934" w:rsidP="00F30934">
      <w:pPr>
        <w:pStyle w:val="a3"/>
        <w:jc w:val="center"/>
        <w:rPr>
          <w:noProof/>
          <w:lang w:eastAsia="ru-RU"/>
        </w:rPr>
      </w:pPr>
    </w:p>
    <w:p w:rsidR="00F30934" w:rsidRDefault="00F30934" w:rsidP="00F30934">
      <w:pPr>
        <w:pStyle w:val="a3"/>
        <w:jc w:val="center"/>
        <w:rPr>
          <w:noProof/>
          <w:lang w:eastAsia="ru-RU"/>
        </w:rPr>
      </w:pPr>
    </w:p>
    <w:p w:rsidR="00F30934" w:rsidRDefault="00F30934" w:rsidP="00F30934">
      <w:pPr>
        <w:pStyle w:val="a3"/>
        <w:jc w:val="center"/>
        <w:rPr>
          <w:noProof/>
          <w:lang w:eastAsia="ru-RU"/>
        </w:rPr>
      </w:pPr>
    </w:p>
    <w:p w:rsidR="00544B97" w:rsidRDefault="00544B97" w:rsidP="00F30934">
      <w:pPr>
        <w:pStyle w:val="a3"/>
        <w:jc w:val="center"/>
        <w:rPr>
          <w:noProof/>
          <w:lang w:eastAsia="ru-RU"/>
        </w:rPr>
      </w:pPr>
      <w:r w:rsidRPr="00130E1F">
        <w:rPr>
          <w:noProof/>
          <w:lang w:eastAsia="ru-RU"/>
        </w:rPr>
        <w:t>Бра</w:t>
      </w:r>
      <w:r>
        <w:rPr>
          <w:noProof/>
          <w:lang w:eastAsia="ru-RU"/>
        </w:rPr>
        <w:t>ть чужое – не годится!</w:t>
      </w:r>
    </w:p>
    <w:p w:rsidR="00544B97" w:rsidRDefault="00544B97" w:rsidP="00F30934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>Ты не волк и не лисица.</w:t>
      </w:r>
    </w:p>
    <w:p w:rsidR="00544B97" w:rsidRDefault="00544B97" w:rsidP="00F30934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>Тот, кто взял чужое – вор.</w:t>
      </w:r>
    </w:p>
    <w:p w:rsidR="00544B97" w:rsidRDefault="00544B97" w:rsidP="00F30934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>Вором быть – большой позор!</w:t>
      </w:r>
    </w:p>
    <w:p w:rsidR="00544B97" w:rsidRDefault="00544B97" w:rsidP="00F30934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>Даже если очень-очень взять чужое хочется,</w:t>
      </w:r>
    </w:p>
    <w:p w:rsidR="00544B97" w:rsidRDefault="00544B97" w:rsidP="00F30934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>Стисни зубы, отвернись. Глядишь и перехочется.</w:t>
      </w:r>
    </w:p>
    <w:p w:rsidR="00544B97" w:rsidRPr="00130E1F" w:rsidRDefault="00544B97" w:rsidP="00F30934">
      <w:pPr>
        <w:pStyle w:val="a3"/>
        <w:jc w:val="center"/>
      </w:pPr>
    </w:p>
    <w:p w:rsidR="00544B97" w:rsidRDefault="00544B97" w:rsidP="00F30934">
      <w:pPr>
        <w:pStyle w:val="a3"/>
        <w:jc w:val="center"/>
        <w:rPr>
          <w:noProof/>
          <w:lang w:eastAsia="ru-RU"/>
        </w:rPr>
      </w:pPr>
    </w:p>
    <w:p w:rsidR="001D6872" w:rsidRDefault="001D6872" w:rsidP="00F30934">
      <w:pPr>
        <w:jc w:val="center"/>
      </w:pPr>
    </w:p>
    <w:p w:rsidR="001D6872" w:rsidRDefault="001D6872" w:rsidP="00F30934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>.</w:t>
      </w:r>
    </w:p>
    <w:p w:rsidR="001D6872" w:rsidRDefault="001D6872" w:rsidP="00F30934">
      <w:pPr>
        <w:pStyle w:val="a3"/>
        <w:jc w:val="center"/>
      </w:pPr>
    </w:p>
    <w:p w:rsidR="001D6872" w:rsidRDefault="001D6872" w:rsidP="00F30934">
      <w:pPr>
        <w:pStyle w:val="a3"/>
        <w:jc w:val="center"/>
      </w:pPr>
    </w:p>
    <w:p w:rsidR="001D6872" w:rsidRDefault="001D6872" w:rsidP="001D6872">
      <w:pPr>
        <w:pStyle w:val="a3"/>
        <w:jc w:val="right"/>
      </w:pPr>
      <w:r w:rsidRPr="001D6872">
        <w:drawing>
          <wp:inline distT="0" distB="0" distL="0" distR="0">
            <wp:extent cx="2528452" cy="2037522"/>
            <wp:effectExtent l="19050" t="19050" r="24248" b="19878"/>
            <wp:docPr id="6" name="Рисунок 13" descr="Картинки по запросу &quot;дети ссорятся рисун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&quot;дети ссорятся рисунок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91" cy="20357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1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72" w:rsidRDefault="001D6872" w:rsidP="001D6872">
      <w:pPr>
        <w:pStyle w:val="a3"/>
        <w:jc w:val="right"/>
      </w:pPr>
    </w:p>
    <w:p w:rsidR="001D6872" w:rsidRDefault="001D6872" w:rsidP="001D6872">
      <w:pPr>
        <w:pStyle w:val="a3"/>
        <w:jc w:val="right"/>
      </w:pPr>
    </w:p>
    <w:p w:rsidR="001D6872" w:rsidRDefault="001D6872" w:rsidP="001D6872">
      <w:pPr>
        <w:pStyle w:val="a3"/>
        <w:jc w:val="right"/>
      </w:pPr>
    </w:p>
    <w:p w:rsidR="001D6872" w:rsidRDefault="001D6872" w:rsidP="001D6872">
      <w:pPr>
        <w:pStyle w:val="a3"/>
        <w:jc w:val="right"/>
      </w:pPr>
      <w:r w:rsidRPr="001D6872">
        <w:drawing>
          <wp:inline distT="0" distB="0" distL="0" distR="0">
            <wp:extent cx="2783785" cy="2086535"/>
            <wp:effectExtent l="19050" t="19050" r="16565" b="28015"/>
            <wp:docPr id="7" name="Рисунок 16" descr="Картинки по запросу &quot;нельзя брать чужое рисун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&quot;нельзя брать чужое рисунок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47" cy="20863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1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72" w:rsidRDefault="001D6872" w:rsidP="001D6872">
      <w:pPr>
        <w:pStyle w:val="a3"/>
        <w:jc w:val="center"/>
        <w:sectPr w:rsidR="001D6872" w:rsidSect="00544B97">
          <w:type w:val="continuous"/>
          <w:pgSz w:w="11906" w:h="16838"/>
          <w:pgMar w:top="1134" w:right="566" w:bottom="1134" w:left="1701" w:header="708" w:footer="708" w:gutter="0"/>
          <w:cols w:num="2" w:space="3"/>
          <w:docGrid w:linePitch="360"/>
        </w:sectPr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</w:p>
    <w:p w:rsidR="00544B97" w:rsidRDefault="00544B97" w:rsidP="001D6872">
      <w:pPr>
        <w:pStyle w:val="a3"/>
        <w:jc w:val="center"/>
        <w:sectPr w:rsidR="00544B97" w:rsidSect="00544B97">
          <w:type w:val="continuous"/>
          <w:pgSz w:w="11906" w:h="16838"/>
          <w:pgMar w:top="1134" w:right="566" w:bottom="1134" w:left="1701" w:header="708" w:footer="708" w:gutter="0"/>
          <w:cols w:num="2" w:space="3"/>
          <w:docGrid w:linePitch="360"/>
        </w:sectPr>
      </w:pPr>
    </w:p>
    <w:p w:rsidR="001D6872" w:rsidRDefault="001D6872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65228"/>
            <wp:effectExtent l="19050" t="19050" r="22225" b="21022"/>
            <wp:docPr id="22" name="Рисунок 22" descr="Картинки по запросу &quot;мультяшный картинка детей в детском сад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&quot;мультяшный картинка детей в детском саду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52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934" w:rsidRDefault="00F30934" w:rsidP="001D6872">
      <w:pPr>
        <w:pStyle w:val="a3"/>
        <w:jc w:val="center"/>
      </w:pPr>
    </w:p>
    <w:p w:rsidR="00F30934" w:rsidRDefault="00F30934" w:rsidP="001D6872">
      <w:pPr>
        <w:pStyle w:val="a3"/>
        <w:jc w:val="center"/>
      </w:pPr>
    </w:p>
    <w:p w:rsidR="001D6872" w:rsidRDefault="001D6872" w:rsidP="001D6872">
      <w:pPr>
        <w:pStyle w:val="a3"/>
        <w:jc w:val="center"/>
      </w:pPr>
      <w:r>
        <w:t>Дети в садике живут,</w:t>
      </w:r>
    </w:p>
    <w:p w:rsidR="001D6872" w:rsidRDefault="001D6872" w:rsidP="001D6872">
      <w:pPr>
        <w:pStyle w:val="a3"/>
        <w:jc w:val="center"/>
      </w:pPr>
      <w:r>
        <w:t>Здесь играют и поют,</w:t>
      </w:r>
    </w:p>
    <w:p w:rsidR="001D6872" w:rsidRDefault="001D6872" w:rsidP="001D6872">
      <w:pPr>
        <w:pStyle w:val="a3"/>
        <w:jc w:val="center"/>
      </w:pPr>
      <w:r>
        <w:t>Здесь себе друзей находят,</w:t>
      </w:r>
    </w:p>
    <w:p w:rsidR="001D6872" w:rsidRDefault="001D6872" w:rsidP="001D6872">
      <w:pPr>
        <w:pStyle w:val="a3"/>
        <w:jc w:val="center"/>
      </w:pPr>
      <w:r>
        <w:t>На прогулки с ними ходят,</w:t>
      </w:r>
    </w:p>
    <w:p w:rsidR="001D6872" w:rsidRDefault="001D6872" w:rsidP="001D6872">
      <w:pPr>
        <w:pStyle w:val="a3"/>
        <w:jc w:val="center"/>
      </w:pPr>
      <w:r>
        <w:t>Вместе спорят и мечтают,</w:t>
      </w:r>
    </w:p>
    <w:p w:rsidR="001D6872" w:rsidRDefault="001D6872" w:rsidP="001D6872">
      <w:pPr>
        <w:pStyle w:val="a3"/>
        <w:jc w:val="center"/>
      </w:pPr>
      <w:r>
        <w:t>Незаметно подрастают.</w:t>
      </w:r>
    </w:p>
    <w:p w:rsidR="001D6872" w:rsidRDefault="001D6872" w:rsidP="001D6872">
      <w:pPr>
        <w:pStyle w:val="a3"/>
        <w:jc w:val="center"/>
      </w:pPr>
      <w:r>
        <w:t>Детский сад – второй наш дом,</w:t>
      </w:r>
    </w:p>
    <w:p w:rsidR="001D6872" w:rsidRDefault="001D6872" w:rsidP="001D6872">
      <w:pPr>
        <w:pStyle w:val="a3"/>
        <w:jc w:val="center"/>
      </w:pPr>
      <w:r>
        <w:t>Так тепло, уютно в нем,</w:t>
      </w:r>
    </w:p>
    <w:p w:rsidR="001D6872" w:rsidRDefault="001D6872" w:rsidP="001D6872">
      <w:pPr>
        <w:pStyle w:val="a3"/>
        <w:jc w:val="center"/>
      </w:pPr>
      <w:r>
        <w:t>Вы его любите, дети,</w:t>
      </w:r>
    </w:p>
    <w:p w:rsidR="001D6872" w:rsidRPr="00130E1F" w:rsidRDefault="001D6872" w:rsidP="001D6872">
      <w:pPr>
        <w:pStyle w:val="a3"/>
        <w:jc w:val="center"/>
      </w:pPr>
      <w:r>
        <w:t>Самый добрый дом на свете!</w:t>
      </w: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p w:rsidR="001D6872" w:rsidRDefault="001D6872" w:rsidP="007C4AD9">
      <w:pPr>
        <w:ind w:left="-142" w:firstLine="142"/>
      </w:pPr>
    </w:p>
    <w:sectPr w:rsidR="001D6872" w:rsidSect="001D6872">
      <w:type w:val="continuous"/>
      <w:pgSz w:w="11906" w:h="16838"/>
      <w:pgMar w:top="1134" w:right="566" w:bottom="1134" w:left="1701" w:header="708" w:footer="708" w:gutter="0"/>
      <w:cols w:space="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8D" w:rsidRDefault="00783D8D" w:rsidP="008C242F">
      <w:pPr>
        <w:spacing w:after="0" w:line="240" w:lineRule="auto"/>
      </w:pPr>
      <w:r>
        <w:separator/>
      </w:r>
    </w:p>
  </w:endnote>
  <w:endnote w:type="continuationSeparator" w:id="1">
    <w:p w:rsidR="00783D8D" w:rsidRDefault="00783D8D" w:rsidP="008C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8D" w:rsidRDefault="00783D8D" w:rsidP="008C242F">
      <w:pPr>
        <w:spacing w:after="0" w:line="240" w:lineRule="auto"/>
      </w:pPr>
      <w:r>
        <w:separator/>
      </w:r>
    </w:p>
  </w:footnote>
  <w:footnote w:type="continuationSeparator" w:id="1">
    <w:p w:rsidR="00783D8D" w:rsidRDefault="00783D8D" w:rsidP="008C2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42F"/>
    <w:rsid w:val="001D6872"/>
    <w:rsid w:val="00544B97"/>
    <w:rsid w:val="00783D8D"/>
    <w:rsid w:val="007C4AD9"/>
    <w:rsid w:val="007E1685"/>
    <w:rsid w:val="008C242F"/>
    <w:rsid w:val="00A7574B"/>
    <w:rsid w:val="00E67FBC"/>
    <w:rsid w:val="00F1145E"/>
    <w:rsid w:val="00F3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2F"/>
    <w:pPr>
      <w:ind w:left="720" w:hanging="2126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C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242F"/>
  </w:style>
  <w:style w:type="paragraph" w:styleId="a8">
    <w:name w:val="footer"/>
    <w:basedOn w:val="a"/>
    <w:link w:val="a9"/>
    <w:uiPriority w:val="99"/>
    <w:semiHidden/>
    <w:unhideWhenUsed/>
    <w:rsid w:val="008C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2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2020-03-17T07:37:00Z</dcterms:created>
  <dcterms:modified xsi:type="dcterms:W3CDTF">2020-03-17T07:37:00Z</dcterms:modified>
</cp:coreProperties>
</file>